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77F6" w14:textId="77777777" w:rsidR="008965CD" w:rsidRPr="008965CD" w:rsidRDefault="008965CD" w:rsidP="008965CD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79EF0084" w14:textId="77777777" w:rsidR="008965CD" w:rsidRPr="008965CD" w:rsidRDefault="008965CD" w:rsidP="008965CD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965CD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60F3B439" w14:textId="77777777" w:rsidR="008965CD" w:rsidRPr="008965CD" w:rsidRDefault="008965CD" w:rsidP="008965CD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965C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Технология продуктов питания функционального назначения</w:t>
      </w:r>
    </w:p>
    <w:p w14:paraId="0055DAAF" w14:textId="77777777" w:rsidR="008965CD" w:rsidRPr="008965CD" w:rsidRDefault="008965CD" w:rsidP="008965CD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78B3153B" w14:textId="77777777" w:rsidR="008965CD" w:rsidRPr="008965CD" w:rsidRDefault="008965CD" w:rsidP="008965CD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8965CD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</w:t>
      </w:r>
      <w:r w:rsidRPr="008965CD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8965CD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Общая характеристика:</w:t>
      </w:r>
      <w:r w:rsidRPr="008965CD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</w:p>
    <w:p w14:paraId="09427857" w14:textId="77777777" w:rsidR="008965CD" w:rsidRPr="008965CD" w:rsidRDefault="008965CD" w:rsidP="008965C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8965CD">
        <w:rPr>
          <w:rFonts w:ascii="Times New Roman" w:eastAsia="Times New Roman" w:hAnsi="Times New Roman" w:cs="Times New Roman"/>
          <w:bCs/>
          <w:color w:val="000000"/>
          <w:lang w:eastAsia="ru-RU"/>
        </w:rPr>
        <w:t>ВО</w:t>
      </w:r>
      <w:proofErr w:type="gramEnd"/>
      <w:r w:rsidRPr="008965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Донской ГАУ по направлению подготовки </w:t>
      </w:r>
      <w:r w:rsidRPr="008965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19.03.01 Биотехнология,</w:t>
      </w:r>
      <w:r w:rsidRPr="008965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 11.03.2015 № 193.</w:t>
      </w:r>
    </w:p>
    <w:p w14:paraId="560F65DD" w14:textId="77777777" w:rsidR="008965CD" w:rsidRPr="008965CD" w:rsidRDefault="008965CD" w:rsidP="008965C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14:paraId="7FF0AA7E" w14:textId="76DEE41A" w:rsidR="008965CD" w:rsidRPr="008965CD" w:rsidRDefault="00E061B3" w:rsidP="008965C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8965CD" w:rsidRPr="008965CD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  <w:r w:rsidR="0073161F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</w:p>
    <w:p w14:paraId="4EC9B090" w14:textId="77777777" w:rsidR="008965CD" w:rsidRPr="008965CD" w:rsidRDefault="008965CD" w:rsidP="008965C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 w:rsidRPr="008965CD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: </w:t>
      </w:r>
      <w:r w:rsidRPr="008965C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ПК-1; ПК-2.</w:t>
      </w:r>
    </w:p>
    <w:p w14:paraId="2A8769D8" w14:textId="77777777" w:rsidR="008965CD" w:rsidRPr="008965CD" w:rsidRDefault="008965CD" w:rsidP="008965C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27F43BAB" w14:textId="77777777" w:rsidR="008965CD" w:rsidRPr="008965CD" w:rsidRDefault="008965CD" w:rsidP="00896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14:paraId="5FA1CB70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- принципы создания рецептур продуктов для обеспечения рационального сбалансированного питания для различных групп населения;</w:t>
      </w:r>
    </w:p>
    <w:p w14:paraId="5D0669FE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- социально-экономические аспекты современного питания человека;</w:t>
      </w:r>
    </w:p>
    <w:p w14:paraId="5A1D1B1A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- основные и альтернативные теории питания;</w:t>
      </w:r>
    </w:p>
    <w:p w14:paraId="29A58884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- основы физиологии пищеварения и обмена веществ;</w:t>
      </w:r>
    </w:p>
    <w:p w14:paraId="4E730226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- компоненты пищи и их роль в профилактике и лечении основных заболеваний;</w:t>
      </w:r>
    </w:p>
    <w:p w14:paraId="2D264F9C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- основные группы добавок;</w:t>
      </w:r>
    </w:p>
    <w:p w14:paraId="31C8EB6A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- виды питания;</w:t>
      </w:r>
    </w:p>
    <w:p w14:paraId="03FC0FE3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 xml:space="preserve">- использование пробиотиков и пребиотиков в биотехнологии производства </w:t>
      </w:r>
      <w:proofErr w:type="spellStart"/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биопродуктов</w:t>
      </w:r>
      <w:proofErr w:type="spellEnd"/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7FA2ACA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- основные категории функционального питания;</w:t>
      </w:r>
    </w:p>
    <w:p w14:paraId="5348717B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- функциональные характеристики таких продуктов, как плодовоовощные товары, хлебобулочные изделия, безалкогольные напитки, пищевые жиры, молочные, мясные и рыбные товары, их значение в питание человека.</w:t>
      </w:r>
    </w:p>
    <w:p w14:paraId="1D365D51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Уметь: </w:t>
      </w:r>
    </w:p>
    <w:p w14:paraId="49A6B9E7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- разрабатывать рецептуры и технологии новых видов продукции для функционального питания на основе предприятий общественного питания.</w:t>
      </w:r>
    </w:p>
    <w:p w14:paraId="1C36A5B7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Владеть:</w:t>
      </w:r>
    </w:p>
    <w:p w14:paraId="77802C4D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-  основами конструирования продуктов функционального питания: для беременных женщин, спортсменов, людей пожилого возраста, детей, больных страдающих наиболее распространенными заболеваниями, такими как атеросклероз, сахарный диабет, сердечно-сосудистые.</w:t>
      </w:r>
    </w:p>
    <w:p w14:paraId="0B30897A" w14:textId="77777777" w:rsidR="008965CD" w:rsidRPr="008965CD" w:rsidRDefault="008965CD" w:rsidP="008965CD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965C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Опыт деятельности</w:t>
      </w:r>
      <w:r w:rsidRPr="008965C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ab/>
      </w:r>
    </w:p>
    <w:p w14:paraId="6016B867" w14:textId="77777777" w:rsidR="008965CD" w:rsidRPr="008965CD" w:rsidRDefault="008965CD" w:rsidP="008965C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D">
        <w:rPr>
          <w:rFonts w:ascii="Times New Roman" w:eastAsia="Times New Roman" w:hAnsi="Times New Roman" w:cs="Times New Roman"/>
          <w:color w:val="000000"/>
          <w:lang w:eastAsia="ru-RU"/>
        </w:rPr>
        <w:t>- получить опыт в осуществлении постановки и проведения эксперимента.</w:t>
      </w:r>
    </w:p>
    <w:p w14:paraId="62AD3244" w14:textId="3437E6E8" w:rsidR="008965CD" w:rsidRPr="008965CD" w:rsidRDefault="00E061B3" w:rsidP="008965C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3</w:t>
      </w:r>
      <w:r w:rsidR="008965CD" w:rsidRPr="008965CD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296E354B" w14:textId="30C9F973" w:rsidR="008965CD" w:rsidRDefault="008965CD" w:rsidP="00896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965CD">
        <w:rPr>
          <w:rFonts w:ascii="Times New Roman" w:eastAsia="Times New Roman" w:hAnsi="Times New Roman" w:cs="Times New Roman"/>
        </w:rPr>
        <w:t>Раздел 1 «Функциональное питание»</w:t>
      </w:r>
      <w:r w:rsidRPr="008965CD">
        <w:rPr>
          <w:rFonts w:ascii="Times New Roman" w:eastAsia="Times New Roman" w:hAnsi="Times New Roman" w:cs="Times New Roman"/>
        </w:rPr>
        <w:tab/>
        <w:t>Раздел 2 «Физиологические основы пищеварения и обмена веществ». Раздел 3 «Категории функционального питания». Раздел 4 «Функциональные свойства аминокислот, протеинов и пептидов». Раздел 5 «Другие функциональные ингредиенты». Раздел 6 «Биологически активные добавки и оценка их использования в питании человека»</w:t>
      </w:r>
      <w:r w:rsidRPr="008965CD">
        <w:rPr>
          <w:rFonts w:ascii="Times New Roman" w:eastAsia="Times New Roman" w:hAnsi="Times New Roman" w:cs="Times New Roman"/>
        </w:rPr>
        <w:tab/>
        <w:t xml:space="preserve">. Раздел 7 «Функциональные мясные продукты». Раздел 8 «Функциональные безалкогольные напитки». Раздел 9 «Функциональные хлебобулочные изделия». </w:t>
      </w:r>
    </w:p>
    <w:p w14:paraId="249DC5BE" w14:textId="77777777" w:rsidR="00E061B3" w:rsidRDefault="00E061B3" w:rsidP="00E061B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2446416"/>
      <w:r w:rsidRPr="00E06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E06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E061B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0"/>
      <w:bookmarkEnd w:id="1"/>
    </w:p>
    <w:p w14:paraId="31ECFC58" w14:textId="32FF4653" w:rsidR="008965CD" w:rsidRPr="00E061B3" w:rsidRDefault="00E061B3" w:rsidP="00E061B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8965CD" w:rsidRPr="008965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8965CD" w:rsidRPr="008965C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8E6CE9">
        <w:rPr>
          <w:rFonts w:ascii="Times New Roman" w:eastAsia="Times New Roman" w:hAnsi="Times New Roman" w:cs="Times New Roman"/>
          <w:color w:val="000000"/>
          <w:lang w:eastAsia="ru-RU"/>
        </w:rPr>
        <w:t>анд</w:t>
      </w:r>
      <w:r w:rsidR="008965CD" w:rsidRPr="008965CD">
        <w:rPr>
          <w:rFonts w:ascii="Times New Roman" w:eastAsia="Times New Roman" w:hAnsi="Times New Roman" w:cs="Times New Roman"/>
          <w:color w:val="000000"/>
          <w:lang w:eastAsia="ru-RU"/>
        </w:rPr>
        <w:t>.с.-</w:t>
      </w:r>
      <w:proofErr w:type="spellStart"/>
      <w:r w:rsidR="008965CD" w:rsidRPr="008965CD">
        <w:rPr>
          <w:rFonts w:ascii="Times New Roman" w:eastAsia="Times New Roman" w:hAnsi="Times New Roman" w:cs="Times New Roman"/>
          <w:color w:val="000000"/>
          <w:lang w:eastAsia="ru-RU"/>
        </w:rPr>
        <w:t>х.н</w:t>
      </w:r>
      <w:r w:rsidR="008E6CE9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bookmarkStart w:id="2" w:name="_GoBack"/>
      <w:bookmarkEnd w:id="2"/>
      <w:proofErr w:type="spellEnd"/>
      <w:r w:rsidR="008965CD" w:rsidRPr="008965CD">
        <w:rPr>
          <w:rFonts w:ascii="Times New Roman" w:eastAsia="Times New Roman" w:hAnsi="Times New Roman" w:cs="Times New Roman"/>
          <w:color w:val="000000"/>
          <w:lang w:eastAsia="ru-RU"/>
        </w:rPr>
        <w:t xml:space="preserve">., доцент кафедры пищевых технологий </w:t>
      </w:r>
      <w:r w:rsidR="004B4BCC">
        <w:rPr>
          <w:rFonts w:ascii="Times New Roman" w:eastAsia="Times New Roman" w:hAnsi="Times New Roman" w:cs="Times New Roman"/>
          <w:color w:val="000000"/>
          <w:lang w:eastAsia="ru-RU"/>
        </w:rPr>
        <w:t>Кустова</w:t>
      </w:r>
      <w:r w:rsidR="008965CD" w:rsidRPr="008965CD">
        <w:rPr>
          <w:rFonts w:ascii="Times New Roman" w:eastAsia="Times New Roman" w:hAnsi="Times New Roman" w:cs="Times New Roman"/>
          <w:color w:val="000000"/>
          <w:lang w:eastAsia="ru-RU"/>
        </w:rPr>
        <w:t xml:space="preserve"> О.С.</w:t>
      </w:r>
    </w:p>
    <w:p w14:paraId="6B998B04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CD"/>
    <w:rsid w:val="004B4BCC"/>
    <w:rsid w:val="0073161F"/>
    <w:rsid w:val="008965CD"/>
    <w:rsid w:val="008E6CE9"/>
    <w:rsid w:val="00E061B3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6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7</cp:revision>
  <dcterms:created xsi:type="dcterms:W3CDTF">2021-05-13T09:58:00Z</dcterms:created>
  <dcterms:modified xsi:type="dcterms:W3CDTF">2023-06-22T19:33:00Z</dcterms:modified>
</cp:coreProperties>
</file>